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7B7" w:rsidRPr="0048404A" w:rsidRDefault="00DB267B" w:rsidP="009F47B7">
      <w:pPr>
        <w:autoSpaceDE w:val="0"/>
        <w:autoSpaceDN w:val="0"/>
        <w:adjustRightInd w:val="0"/>
        <w:jc w:val="center"/>
        <w:rPr>
          <w:rFonts w:ascii="Arial" w:hAnsi="Arial" w:cs="Arial"/>
          <w:b/>
          <w:sz w:val="22"/>
          <w:szCs w:val="22"/>
        </w:rPr>
      </w:pPr>
      <w:r w:rsidRPr="0048404A">
        <w:rPr>
          <w:rFonts w:ascii="Arial" w:hAnsi="Arial" w:cs="Arial"/>
          <w:b/>
          <w:sz w:val="22"/>
          <w:szCs w:val="22"/>
        </w:rPr>
        <w:t xml:space="preserve">Rechtsverordnung </w:t>
      </w:r>
      <w:r w:rsidR="009F47B7" w:rsidRPr="0048404A">
        <w:rPr>
          <w:rFonts w:ascii="Arial" w:hAnsi="Arial" w:cs="Arial"/>
          <w:b/>
          <w:sz w:val="22"/>
          <w:szCs w:val="22"/>
        </w:rPr>
        <w:t>über die Aufbewahrung,</w:t>
      </w:r>
    </w:p>
    <w:p w:rsidR="009F47B7" w:rsidRPr="0048404A" w:rsidRDefault="009F47B7" w:rsidP="009F47B7">
      <w:pPr>
        <w:keepNext/>
        <w:autoSpaceDE w:val="0"/>
        <w:autoSpaceDN w:val="0"/>
        <w:adjustRightInd w:val="0"/>
        <w:jc w:val="center"/>
        <w:rPr>
          <w:rFonts w:ascii="Arial" w:hAnsi="Arial" w:cs="Arial"/>
          <w:b/>
          <w:sz w:val="22"/>
          <w:szCs w:val="22"/>
        </w:rPr>
      </w:pPr>
      <w:r w:rsidRPr="0048404A">
        <w:rPr>
          <w:rFonts w:ascii="Arial" w:hAnsi="Arial" w:cs="Arial"/>
          <w:b/>
          <w:sz w:val="22"/>
          <w:szCs w:val="22"/>
        </w:rPr>
        <w:t>Aussonderung und Vernichtung (Kassation) von Unterlagen</w:t>
      </w:r>
    </w:p>
    <w:p w:rsidR="009F47B7" w:rsidRPr="00990562" w:rsidRDefault="009F47B7" w:rsidP="009F47B7">
      <w:pPr>
        <w:autoSpaceDE w:val="0"/>
        <w:autoSpaceDN w:val="0"/>
        <w:adjustRightInd w:val="0"/>
        <w:jc w:val="center"/>
        <w:rPr>
          <w:rFonts w:ascii="Arial" w:hAnsi="Arial" w:cs="Arial"/>
        </w:rPr>
      </w:pPr>
      <w:r w:rsidRPr="0048404A">
        <w:rPr>
          <w:rFonts w:ascii="Arial" w:hAnsi="Arial" w:cs="Arial"/>
          <w:b/>
          <w:sz w:val="22"/>
          <w:szCs w:val="22"/>
        </w:rPr>
        <w:t>kirchlicher Körperschaften, Einrichtungen und Werke</w:t>
      </w:r>
      <w:r w:rsidR="00DB267B" w:rsidRPr="0048404A">
        <w:rPr>
          <w:rFonts w:ascii="Arial" w:hAnsi="Arial" w:cs="Arial"/>
          <w:b/>
          <w:sz w:val="22"/>
          <w:szCs w:val="22"/>
        </w:rPr>
        <w:t xml:space="preserve"> (Kassationsordnung)</w:t>
      </w:r>
    </w:p>
    <w:p w:rsidR="009F47B7" w:rsidRPr="00990562" w:rsidRDefault="009F47B7" w:rsidP="009F47B7">
      <w:pPr>
        <w:autoSpaceDE w:val="0"/>
        <w:autoSpaceDN w:val="0"/>
        <w:adjustRightInd w:val="0"/>
        <w:jc w:val="center"/>
        <w:rPr>
          <w:rFonts w:ascii="Arial" w:hAnsi="Arial" w:cs="Arial"/>
          <w:sz w:val="20"/>
          <w:szCs w:val="20"/>
        </w:rPr>
      </w:pPr>
    </w:p>
    <w:p w:rsidR="009F47B7" w:rsidRDefault="00DB267B" w:rsidP="0048404A">
      <w:pPr>
        <w:autoSpaceDE w:val="0"/>
        <w:autoSpaceDN w:val="0"/>
        <w:adjustRightInd w:val="0"/>
        <w:jc w:val="center"/>
        <w:rPr>
          <w:rFonts w:ascii="Arial" w:hAnsi="Arial" w:cs="Arial"/>
          <w:sz w:val="20"/>
          <w:szCs w:val="20"/>
        </w:rPr>
      </w:pPr>
      <w:r>
        <w:rPr>
          <w:rFonts w:ascii="Arial" w:hAnsi="Arial" w:cs="Arial"/>
          <w:sz w:val="20"/>
          <w:szCs w:val="20"/>
        </w:rPr>
        <w:t>Vom…</w:t>
      </w:r>
    </w:p>
    <w:p w:rsidR="00DB267B" w:rsidRDefault="00DB267B" w:rsidP="009F47B7">
      <w:pPr>
        <w:autoSpaceDE w:val="0"/>
        <w:autoSpaceDN w:val="0"/>
        <w:adjustRightInd w:val="0"/>
        <w:jc w:val="both"/>
        <w:rPr>
          <w:rFonts w:ascii="Arial" w:hAnsi="Arial" w:cs="Arial"/>
          <w:sz w:val="20"/>
          <w:szCs w:val="20"/>
        </w:rPr>
      </w:pPr>
    </w:p>
    <w:p w:rsidR="00DB267B" w:rsidRDefault="00DB267B" w:rsidP="00DB267B">
      <w:pPr>
        <w:autoSpaceDE w:val="0"/>
        <w:autoSpaceDN w:val="0"/>
        <w:adjustRightInd w:val="0"/>
        <w:jc w:val="both"/>
        <w:rPr>
          <w:rFonts w:ascii="Arial" w:hAnsi="Arial" w:cs="Arial"/>
          <w:sz w:val="20"/>
          <w:szCs w:val="20"/>
        </w:rPr>
      </w:pPr>
      <w:r>
        <w:rPr>
          <w:rFonts w:ascii="Arial" w:hAnsi="Arial" w:cs="Arial"/>
          <w:sz w:val="20"/>
          <w:szCs w:val="20"/>
        </w:rPr>
        <w:t xml:space="preserve">Die Kirchenleitung hat aufgrund von § 7 des </w:t>
      </w:r>
      <w:r w:rsidRPr="00DB267B">
        <w:rPr>
          <w:rFonts w:ascii="Arial" w:hAnsi="Arial" w:cs="Arial"/>
          <w:sz w:val="20"/>
          <w:szCs w:val="20"/>
        </w:rPr>
        <w:t>Kirchengesetz</w:t>
      </w:r>
      <w:r>
        <w:rPr>
          <w:rFonts w:ascii="Arial" w:hAnsi="Arial" w:cs="Arial"/>
          <w:sz w:val="20"/>
          <w:szCs w:val="20"/>
        </w:rPr>
        <w:t>es</w:t>
      </w:r>
      <w:r w:rsidRPr="00DB267B">
        <w:rPr>
          <w:rFonts w:ascii="Arial" w:hAnsi="Arial" w:cs="Arial"/>
          <w:sz w:val="20"/>
          <w:szCs w:val="20"/>
        </w:rPr>
        <w:t xml:space="preserve"> zur Einführung des Kirchengesetzes zur Sicherung und Nutzung von kirchlichem Archivgut in der Evangelischen Kirche der Union (Archivgesetz – </w:t>
      </w:r>
      <w:proofErr w:type="spellStart"/>
      <w:r w:rsidRPr="00DB267B">
        <w:rPr>
          <w:rFonts w:ascii="Arial" w:hAnsi="Arial" w:cs="Arial"/>
          <w:sz w:val="20"/>
          <w:szCs w:val="20"/>
        </w:rPr>
        <w:t>ArchG</w:t>
      </w:r>
      <w:proofErr w:type="spellEnd"/>
      <w:r w:rsidRPr="00DB267B">
        <w:rPr>
          <w:rFonts w:ascii="Arial" w:hAnsi="Arial" w:cs="Arial"/>
          <w:sz w:val="20"/>
          <w:szCs w:val="20"/>
        </w:rPr>
        <w:t>)</w:t>
      </w:r>
      <w:r>
        <w:rPr>
          <w:rFonts w:ascii="Arial" w:hAnsi="Arial" w:cs="Arial"/>
          <w:sz w:val="20"/>
          <w:szCs w:val="20"/>
        </w:rPr>
        <w:t xml:space="preserve"> </w:t>
      </w:r>
      <w:r w:rsidRPr="00DB267B">
        <w:rPr>
          <w:rFonts w:ascii="Arial" w:hAnsi="Arial" w:cs="Arial"/>
          <w:sz w:val="20"/>
          <w:szCs w:val="20"/>
        </w:rPr>
        <w:t>(</w:t>
      </w:r>
      <w:proofErr w:type="spellStart"/>
      <w:r w:rsidRPr="00DB267B">
        <w:rPr>
          <w:rFonts w:ascii="Arial" w:hAnsi="Arial" w:cs="Arial"/>
          <w:sz w:val="20"/>
          <w:szCs w:val="20"/>
        </w:rPr>
        <w:t>KABl</w:t>
      </w:r>
      <w:proofErr w:type="spellEnd"/>
      <w:r w:rsidRPr="00DB267B">
        <w:rPr>
          <w:rFonts w:ascii="Arial" w:hAnsi="Arial" w:cs="Arial"/>
          <w:sz w:val="20"/>
          <w:szCs w:val="20"/>
        </w:rPr>
        <w:t>. 2001 S. 54)</w:t>
      </w:r>
      <w:r>
        <w:rPr>
          <w:rFonts w:ascii="Arial" w:hAnsi="Arial" w:cs="Arial"/>
          <w:sz w:val="20"/>
          <w:szCs w:val="20"/>
        </w:rPr>
        <w:t>, zuletzt geändert durch</w:t>
      </w:r>
      <w:r w:rsidRPr="00DB267B">
        <w:rPr>
          <w:rFonts w:ascii="Arial" w:hAnsi="Arial" w:cs="Arial"/>
          <w:sz w:val="20"/>
          <w:szCs w:val="20"/>
        </w:rPr>
        <w:t xml:space="preserve"> Kirchengesetz vom 03.11.2005 (</w:t>
      </w:r>
      <w:proofErr w:type="spellStart"/>
      <w:r w:rsidRPr="00DB267B">
        <w:rPr>
          <w:rFonts w:ascii="Arial" w:hAnsi="Arial" w:cs="Arial"/>
          <w:sz w:val="20"/>
          <w:szCs w:val="20"/>
        </w:rPr>
        <w:t>KABl</w:t>
      </w:r>
      <w:proofErr w:type="spellEnd"/>
      <w:r w:rsidRPr="00DB267B">
        <w:rPr>
          <w:rFonts w:ascii="Arial" w:hAnsi="Arial" w:cs="Arial"/>
          <w:sz w:val="20"/>
          <w:szCs w:val="20"/>
        </w:rPr>
        <w:t>. S. 162)</w:t>
      </w:r>
      <w:r>
        <w:rPr>
          <w:rFonts w:ascii="Arial" w:hAnsi="Arial" w:cs="Arial"/>
          <w:sz w:val="20"/>
          <w:szCs w:val="20"/>
        </w:rPr>
        <w:t xml:space="preserve"> die folgende Rechtsverordnung beschlossen:</w:t>
      </w:r>
    </w:p>
    <w:p w:rsidR="00DB267B" w:rsidRPr="00990562" w:rsidRDefault="00DB267B" w:rsidP="009F47B7">
      <w:pPr>
        <w:autoSpaceDE w:val="0"/>
        <w:autoSpaceDN w:val="0"/>
        <w:adjustRightInd w:val="0"/>
        <w:jc w:val="both"/>
        <w:rPr>
          <w:rFonts w:ascii="Arial" w:hAnsi="Arial" w:cs="Arial"/>
          <w:sz w:val="20"/>
          <w:szCs w:val="20"/>
        </w:rPr>
      </w:pP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center"/>
        <w:rPr>
          <w:rFonts w:ascii="Arial" w:hAnsi="Arial" w:cs="Arial"/>
          <w:sz w:val="20"/>
          <w:szCs w:val="20"/>
        </w:rPr>
      </w:pPr>
      <w:r w:rsidRPr="00990562">
        <w:rPr>
          <w:rFonts w:ascii="Arial" w:hAnsi="Arial" w:cs="Arial"/>
          <w:sz w:val="20"/>
          <w:szCs w:val="20"/>
        </w:rPr>
        <w:t>§ 1 Geltungsbereich</w:t>
      </w:r>
    </w:p>
    <w:p w:rsidR="009F47B7" w:rsidRPr="00990562" w:rsidRDefault="009F47B7" w:rsidP="009F47B7">
      <w:pPr>
        <w:autoSpaceDE w:val="0"/>
        <w:autoSpaceDN w:val="0"/>
        <w:adjustRightInd w:val="0"/>
        <w:rPr>
          <w:rFonts w:ascii="Arial" w:hAnsi="Arial" w:cs="Arial"/>
          <w:sz w:val="20"/>
          <w:szCs w:val="20"/>
        </w:rPr>
      </w:pPr>
    </w:p>
    <w:p w:rsidR="009F47B7" w:rsidRPr="004E389B" w:rsidRDefault="009F47B7" w:rsidP="009F47B7">
      <w:pPr>
        <w:autoSpaceDE w:val="0"/>
        <w:autoSpaceDN w:val="0"/>
        <w:adjustRightInd w:val="0"/>
        <w:jc w:val="both"/>
        <w:rPr>
          <w:rFonts w:ascii="Arial" w:hAnsi="Arial" w:cs="Arial"/>
          <w:sz w:val="20"/>
          <w:szCs w:val="20"/>
        </w:rPr>
      </w:pPr>
      <w:r w:rsidRPr="00990562">
        <w:rPr>
          <w:rFonts w:ascii="Arial" w:hAnsi="Arial" w:cs="Arial"/>
          <w:sz w:val="20"/>
          <w:szCs w:val="20"/>
        </w:rPr>
        <w:t>Die</w:t>
      </w:r>
      <w:r w:rsidR="004E389B">
        <w:rPr>
          <w:rFonts w:ascii="Arial" w:hAnsi="Arial" w:cs="Arial"/>
          <w:sz w:val="20"/>
          <w:szCs w:val="20"/>
        </w:rPr>
        <w:t>se</w:t>
      </w:r>
      <w:r w:rsidRPr="00990562">
        <w:rPr>
          <w:rFonts w:ascii="Arial" w:hAnsi="Arial" w:cs="Arial"/>
          <w:sz w:val="20"/>
          <w:szCs w:val="20"/>
        </w:rPr>
        <w:t xml:space="preserve"> Ordnung für die </w:t>
      </w:r>
      <w:r w:rsidRPr="004E389B">
        <w:rPr>
          <w:rFonts w:ascii="Arial" w:hAnsi="Arial" w:cs="Arial"/>
          <w:sz w:val="20"/>
          <w:szCs w:val="20"/>
        </w:rPr>
        <w:t xml:space="preserve">Aufbewahrung, Aussonderung und Vernichtung (Kassation) von Unterlagen gilt für </w:t>
      </w:r>
      <w:r w:rsidR="00DB267B" w:rsidRPr="00F835BE">
        <w:rPr>
          <w:rFonts w:ascii="Arial" w:hAnsi="Arial" w:cs="Arial"/>
          <w:color w:val="262626"/>
          <w:sz w:val="21"/>
          <w:szCs w:val="21"/>
        </w:rPr>
        <w:t>die Evangelische Kirche Berlin-Brandenburg-schlesische Oberlausitz, ihre Kirchenkreise, Kirchengemeinden und deren Zusammenschlüsse</w:t>
      </w:r>
      <w:r w:rsidR="004E389B" w:rsidRPr="00F835BE">
        <w:rPr>
          <w:rFonts w:ascii="Arial" w:hAnsi="Arial" w:cs="Arial"/>
          <w:color w:val="262626"/>
          <w:sz w:val="21"/>
          <w:szCs w:val="21"/>
        </w:rPr>
        <w:t xml:space="preserve"> sowie die von diesen kirchlichen Körperschaften gegründeten Verbände sowie Einrichtungen und Werke</w:t>
      </w:r>
      <w:r w:rsidRPr="004E389B">
        <w:rPr>
          <w:rFonts w:ascii="Arial" w:hAnsi="Arial" w:cs="Arial"/>
          <w:sz w:val="20"/>
          <w:szCs w:val="20"/>
        </w:rPr>
        <w:t>, die Unterlage</w:t>
      </w:r>
      <w:r w:rsidRPr="00F551B4">
        <w:rPr>
          <w:rFonts w:ascii="Arial" w:hAnsi="Arial" w:cs="Arial"/>
          <w:sz w:val="20"/>
          <w:szCs w:val="20"/>
        </w:rPr>
        <w:t xml:space="preserve">n in Registraturen, Altregistraturen oder Archiven verwalten. Sie gilt </w:t>
      </w:r>
      <w:r w:rsidR="00F551B4">
        <w:rPr>
          <w:rFonts w:ascii="Arial" w:hAnsi="Arial" w:cs="Arial"/>
          <w:sz w:val="20"/>
          <w:szCs w:val="20"/>
        </w:rPr>
        <w:t>für</w:t>
      </w:r>
      <w:r w:rsidR="004E389B" w:rsidRPr="00F551B4">
        <w:rPr>
          <w:rFonts w:ascii="Arial" w:hAnsi="Arial" w:cs="Arial"/>
          <w:sz w:val="20"/>
          <w:szCs w:val="20"/>
        </w:rPr>
        <w:t xml:space="preserve"> selbständige kirchliche Werke, Anstalten und Einrichtungen</w:t>
      </w:r>
      <w:r w:rsidRPr="00E16DD4">
        <w:rPr>
          <w:rFonts w:ascii="Arial" w:hAnsi="Arial" w:cs="Arial"/>
          <w:sz w:val="20"/>
          <w:szCs w:val="20"/>
        </w:rPr>
        <w:t>, soweit die zuständigen Organe die Übernahme dieser Ordnung beschlossen haben.</w:t>
      </w:r>
    </w:p>
    <w:p w:rsidR="009F47B7" w:rsidRDefault="009F47B7" w:rsidP="009F47B7">
      <w:pPr>
        <w:autoSpaceDE w:val="0"/>
        <w:autoSpaceDN w:val="0"/>
        <w:adjustRightInd w:val="0"/>
        <w:rPr>
          <w:rFonts w:ascii="Arial" w:hAnsi="Arial" w:cs="Arial"/>
          <w:sz w:val="20"/>
          <w:szCs w:val="20"/>
        </w:rPr>
      </w:pPr>
    </w:p>
    <w:p w:rsidR="004E389B" w:rsidRPr="00990562" w:rsidRDefault="004E389B"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center"/>
        <w:rPr>
          <w:rFonts w:ascii="Arial" w:hAnsi="Arial" w:cs="Arial"/>
          <w:sz w:val="20"/>
          <w:szCs w:val="20"/>
        </w:rPr>
      </w:pPr>
      <w:r w:rsidRPr="00990562">
        <w:rPr>
          <w:rFonts w:ascii="Arial" w:hAnsi="Arial" w:cs="Arial"/>
          <w:sz w:val="20"/>
          <w:szCs w:val="20"/>
        </w:rPr>
        <w:t>§ 2 Aufbewahrung von Unterlagen</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both"/>
        <w:rPr>
          <w:rFonts w:ascii="Arial" w:hAnsi="Arial" w:cs="Arial"/>
          <w:sz w:val="20"/>
          <w:szCs w:val="20"/>
        </w:rPr>
      </w:pPr>
      <w:r w:rsidRPr="00990562">
        <w:rPr>
          <w:rFonts w:ascii="Arial" w:hAnsi="Arial" w:cs="Arial"/>
          <w:sz w:val="20"/>
          <w:szCs w:val="20"/>
        </w:rPr>
        <w:t>(1) Grundsätzlich werden nur solche Unterlagen aufbewahrt, die im eigenen Amtsbereich e</w:t>
      </w:r>
      <w:r w:rsidR="004E389B">
        <w:rPr>
          <w:rFonts w:ascii="Arial" w:hAnsi="Arial" w:cs="Arial"/>
          <w:sz w:val="20"/>
          <w:szCs w:val="20"/>
        </w:rPr>
        <w:t>ntstanden oder eingegangen sind</w:t>
      </w:r>
      <w:r w:rsidRPr="00990562">
        <w:rPr>
          <w:rFonts w:ascii="Arial" w:hAnsi="Arial" w:cs="Arial"/>
          <w:sz w:val="20"/>
          <w:szCs w:val="20"/>
        </w:rPr>
        <w:t xml:space="preserve"> und zur Erfüllung der jeweiligen Aufgaben benötigt werden.</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both"/>
        <w:rPr>
          <w:rFonts w:ascii="Arial" w:hAnsi="Arial" w:cs="Arial"/>
          <w:sz w:val="20"/>
          <w:szCs w:val="20"/>
        </w:rPr>
      </w:pPr>
      <w:r w:rsidRPr="00990562">
        <w:rPr>
          <w:rFonts w:ascii="Arial" w:hAnsi="Arial" w:cs="Arial"/>
          <w:sz w:val="20"/>
          <w:szCs w:val="20"/>
        </w:rPr>
        <w:t xml:space="preserve">(2) Unterlagen sind geordnet und in geeigneter Weise aufzubewahren. Die Ordnung erfolgt nach dem jeweils geltenden Aktenplan oder in Absprache mit dem </w:t>
      </w:r>
      <w:r w:rsidR="00753B73">
        <w:rPr>
          <w:rFonts w:ascii="Arial" w:hAnsi="Arial" w:cs="Arial"/>
          <w:sz w:val="20"/>
          <w:szCs w:val="20"/>
        </w:rPr>
        <w:t xml:space="preserve">Landeskirchlichen </w:t>
      </w:r>
      <w:r w:rsidRPr="00990562">
        <w:rPr>
          <w:rFonts w:ascii="Arial" w:hAnsi="Arial" w:cs="Arial"/>
          <w:sz w:val="20"/>
          <w:szCs w:val="20"/>
        </w:rPr>
        <w:t xml:space="preserve"> Archiv nach archivischen Ordnungs- und Verzeichnungsgrundsätzen.</w:t>
      </w:r>
    </w:p>
    <w:p w:rsidR="009F47B7" w:rsidRDefault="009F47B7" w:rsidP="009F47B7">
      <w:pPr>
        <w:autoSpaceDE w:val="0"/>
        <w:autoSpaceDN w:val="0"/>
        <w:adjustRightInd w:val="0"/>
        <w:rPr>
          <w:rFonts w:ascii="Arial" w:hAnsi="Arial" w:cs="Arial"/>
          <w:sz w:val="20"/>
          <w:szCs w:val="20"/>
        </w:rPr>
      </w:pPr>
    </w:p>
    <w:p w:rsidR="004E389B" w:rsidRPr="00990562" w:rsidRDefault="004E389B"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center"/>
        <w:rPr>
          <w:rFonts w:ascii="Arial" w:hAnsi="Arial" w:cs="Arial"/>
          <w:sz w:val="20"/>
          <w:szCs w:val="20"/>
        </w:rPr>
      </w:pPr>
      <w:r w:rsidRPr="00990562">
        <w:rPr>
          <w:rFonts w:ascii="Arial" w:hAnsi="Arial" w:cs="Arial"/>
          <w:sz w:val="20"/>
          <w:szCs w:val="20"/>
        </w:rPr>
        <w:t>§ 3 Registratur, Altregistratur, Archiv</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both"/>
        <w:rPr>
          <w:rFonts w:ascii="Arial" w:hAnsi="Arial" w:cs="Arial"/>
          <w:sz w:val="20"/>
          <w:szCs w:val="20"/>
        </w:rPr>
      </w:pPr>
      <w:r w:rsidRPr="00990562">
        <w:rPr>
          <w:rFonts w:ascii="Arial" w:hAnsi="Arial" w:cs="Arial"/>
          <w:sz w:val="20"/>
          <w:szCs w:val="20"/>
        </w:rPr>
        <w:t>(1) In der Registratur werden nur die Unterlagen aufbewahrt, die zur Erfüllung der eigenen aktuellen Aufgaben dienen und deshalb in ständigem Zugriff bleiben müssen.</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both"/>
        <w:rPr>
          <w:rFonts w:ascii="Arial" w:hAnsi="Arial" w:cs="Arial"/>
          <w:sz w:val="20"/>
          <w:szCs w:val="20"/>
        </w:rPr>
      </w:pPr>
      <w:r w:rsidRPr="00990562">
        <w:rPr>
          <w:rFonts w:ascii="Arial" w:hAnsi="Arial" w:cs="Arial"/>
          <w:sz w:val="20"/>
          <w:szCs w:val="20"/>
        </w:rPr>
        <w:t xml:space="preserve">(2) In der Altregistratur werden die Unterlagen aufbewahrt, die nicht mehr laufend benötigt werden, aber mindestens noch befristet aufbewahrt werden müssen. Nicht mehr laufend benötigte Unterlagen sind nach Ablauf der </w:t>
      </w:r>
      <w:r w:rsidR="006C4C98">
        <w:rPr>
          <w:rFonts w:ascii="Arial" w:hAnsi="Arial" w:cs="Arial"/>
          <w:sz w:val="20"/>
          <w:szCs w:val="20"/>
        </w:rPr>
        <w:t>Aufbewahrungsfristen</w:t>
      </w:r>
      <w:r w:rsidRPr="00990562">
        <w:rPr>
          <w:rFonts w:ascii="Arial" w:hAnsi="Arial" w:cs="Arial"/>
          <w:sz w:val="20"/>
          <w:szCs w:val="20"/>
        </w:rPr>
        <w:t xml:space="preserve"> gemäß den im Archivgesetz festgelegten Bestimmungen dem zuständigen Archiv anzubieten.</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both"/>
        <w:rPr>
          <w:rFonts w:ascii="Arial" w:hAnsi="Arial" w:cs="Arial"/>
          <w:sz w:val="20"/>
          <w:szCs w:val="20"/>
        </w:rPr>
      </w:pPr>
      <w:r w:rsidRPr="00990562">
        <w:rPr>
          <w:rFonts w:ascii="Arial" w:hAnsi="Arial" w:cs="Arial"/>
          <w:sz w:val="20"/>
          <w:szCs w:val="20"/>
        </w:rPr>
        <w:t xml:space="preserve">(3) Im Archiv werden archivwürdige Unterlagen aufbewahrt, die von der Verwaltung nicht mehr laufend benötigt werden. Das Archiv kann auch die Aufgaben von Altregistraturen seines Zuständigkeitsbereichs wahrnehmen. </w:t>
      </w:r>
    </w:p>
    <w:p w:rsidR="009F47B7" w:rsidRDefault="009F47B7" w:rsidP="009F47B7">
      <w:pPr>
        <w:autoSpaceDE w:val="0"/>
        <w:autoSpaceDN w:val="0"/>
        <w:adjustRightInd w:val="0"/>
        <w:rPr>
          <w:rFonts w:ascii="Arial" w:hAnsi="Arial" w:cs="Arial"/>
          <w:sz w:val="20"/>
          <w:szCs w:val="20"/>
        </w:rPr>
      </w:pPr>
    </w:p>
    <w:p w:rsidR="00F551B4" w:rsidRPr="00990562" w:rsidRDefault="00F551B4"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center"/>
        <w:rPr>
          <w:rFonts w:ascii="Arial" w:hAnsi="Arial" w:cs="Arial"/>
          <w:sz w:val="20"/>
          <w:szCs w:val="20"/>
        </w:rPr>
      </w:pPr>
      <w:r w:rsidRPr="00990562">
        <w:rPr>
          <w:rFonts w:ascii="Arial" w:hAnsi="Arial" w:cs="Arial"/>
          <w:sz w:val="20"/>
          <w:szCs w:val="20"/>
        </w:rPr>
        <w:t>§ 4 Archivwürdige Unterlagen</w:t>
      </w:r>
    </w:p>
    <w:p w:rsidR="009F47B7" w:rsidRPr="00990562" w:rsidRDefault="009F47B7" w:rsidP="009F47B7">
      <w:pPr>
        <w:autoSpaceDE w:val="0"/>
        <w:autoSpaceDN w:val="0"/>
        <w:adjustRightInd w:val="0"/>
        <w:rPr>
          <w:rFonts w:ascii="Arial" w:hAnsi="Arial" w:cs="Arial"/>
          <w:sz w:val="20"/>
          <w:szCs w:val="20"/>
        </w:rPr>
      </w:pPr>
    </w:p>
    <w:p w:rsidR="00F551B4" w:rsidRPr="00F551B4" w:rsidRDefault="009F47B7" w:rsidP="00F551B4">
      <w:pPr>
        <w:autoSpaceDE w:val="0"/>
        <w:autoSpaceDN w:val="0"/>
        <w:adjustRightInd w:val="0"/>
        <w:jc w:val="both"/>
        <w:rPr>
          <w:rFonts w:ascii="Arial" w:hAnsi="Arial" w:cs="Arial"/>
          <w:sz w:val="20"/>
          <w:szCs w:val="20"/>
        </w:rPr>
      </w:pPr>
      <w:r w:rsidRPr="00990562">
        <w:rPr>
          <w:rFonts w:ascii="Arial" w:hAnsi="Arial" w:cs="Arial"/>
          <w:sz w:val="20"/>
          <w:szCs w:val="20"/>
        </w:rPr>
        <w:t>(1)</w:t>
      </w:r>
      <w:r w:rsidR="00F551B4">
        <w:rPr>
          <w:rFonts w:ascii="Arial" w:hAnsi="Arial" w:cs="Arial"/>
          <w:sz w:val="20"/>
          <w:szCs w:val="20"/>
        </w:rPr>
        <w:t xml:space="preserve"> </w:t>
      </w:r>
      <w:r w:rsidR="00F551B4" w:rsidRPr="00F551B4">
        <w:rPr>
          <w:rFonts w:ascii="Arial" w:hAnsi="Arial" w:cs="Arial"/>
          <w:sz w:val="20"/>
          <w:szCs w:val="20"/>
        </w:rPr>
        <w:t>Archivwürdig sind Unterlagen, die aufgrund ihrer kirchlichen, rechtlichen, wirtschaftlichen, sozialen oder kulturellen Bedeutung für die Erforschung und das Verständnis von Geschichte und Gegenwart, für die kirchliche Gesetzgebung, Rechtsprechung und Verwaltung oder für die Sicherung berechtigter Belange Betroffener oder Dritter von bleibendem Wert sind.</w:t>
      </w:r>
    </w:p>
    <w:p w:rsidR="00F551B4" w:rsidRPr="00F551B4" w:rsidRDefault="00F551B4" w:rsidP="00F551B4">
      <w:pPr>
        <w:autoSpaceDE w:val="0"/>
        <w:autoSpaceDN w:val="0"/>
        <w:adjustRightInd w:val="0"/>
        <w:jc w:val="both"/>
        <w:rPr>
          <w:rFonts w:ascii="Arial" w:hAnsi="Arial" w:cs="Arial"/>
          <w:sz w:val="20"/>
          <w:szCs w:val="20"/>
        </w:rPr>
      </w:pPr>
    </w:p>
    <w:p w:rsidR="00F551B4" w:rsidRPr="00F551B4" w:rsidRDefault="00F551B4" w:rsidP="00F551B4">
      <w:pPr>
        <w:autoSpaceDE w:val="0"/>
        <w:autoSpaceDN w:val="0"/>
        <w:adjustRightInd w:val="0"/>
        <w:jc w:val="both"/>
        <w:rPr>
          <w:rFonts w:ascii="Arial" w:hAnsi="Arial" w:cs="Arial"/>
          <w:sz w:val="20"/>
          <w:szCs w:val="20"/>
        </w:rPr>
      </w:pPr>
      <w:r>
        <w:rPr>
          <w:rFonts w:ascii="Arial" w:hAnsi="Arial" w:cs="Arial"/>
          <w:sz w:val="20"/>
          <w:szCs w:val="20"/>
        </w:rPr>
        <w:t xml:space="preserve">(2) </w:t>
      </w:r>
      <w:r w:rsidRPr="00F551B4">
        <w:rPr>
          <w:rFonts w:ascii="Arial" w:hAnsi="Arial" w:cs="Arial"/>
          <w:sz w:val="20"/>
          <w:szCs w:val="20"/>
        </w:rPr>
        <w:t xml:space="preserve">Unterlagen sind Akten, Kirchenbücher und andere Amtsbücher, Urkunden, Handschriften und andere Schriftstücke, Dateien, amtliche Druckschriften, Pläne, Karten, Plakate, Siegel, Petschafte, Bild-, Film- und Tondokumente sowie sonstige, auch maschinenlesbare Informations- und </w:t>
      </w:r>
      <w:r>
        <w:rPr>
          <w:rFonts w:ascii="Arial" w:hAnsi="Arial" w:cs="Arial"/>
          <w:sz w:val="20"/>
          <w:szCs w:val="20"/>
        </w:rPr>
        <w:t xml:space="preserve">Datenträger. </w:t>
      </w:r>
      <w:r w:rsidRPr="00F551B4">
        <w:rPr>
          <w:rFonts w:ascii="Arial" w:hAnsi="Arial" w:cs="Arial"/>
          <w:sz w:val="20"/>
          <w:szCs w:val="20"/>
        </w:rPr>
        <w:t>Unterlagen sind auch die zur Auswertung, Sicherung und Nutzung erforderlichen Hilfsmittel und Programme.</w:t>
      </w:r>
    </w:p>
    <w:p w:rsidR="00F551B4" w:rsidRPr="00F551B4" w:rsidRDefault="00F551B4" w:rsidP="00F551B4">
      <w:pPr>
        <w:autoSpaceDE w:val="0"/>
        <w:autoSpaceDN w:val="0"/>
        <w:adjustRightInd w:val="0"/>
        <w:jc w:val="both"/>
        <w:rPr>
          <w:rFonts w:ascii="Arial" w:hAnsi="Arial" w:cs="Arial"/>
          <w:sz w:val="20"/>
          <w:szCs w:val="20"/>
        </w:rPr>
      </w:pPr>
    </w:p>
    <w:p w:rsidR="009F47B7" w:rsidRPr="00990562" w:rsidRDefault="00F551B4" w:rsidP="00F551B4">
      <w:pPr>
        <w:autoSpaceDE w:val="0"/>
        <w:autoSpaceDN w:val="0"/>
        <w:adjustRightInd w:val="0"/>
        <w:jc w:val="both"/>
        <w:rPr>
          <w:rFonts w:ascii="Arial" w:hAnsi="Arial" w:cs="Arial"/>
          <w:sz w:val="20"/>
          <w:szCs w:val="20"/>
        </w:rPr>
      </w:pPr>
      <w:r w:rsidRPr="00F551B4">
        <w:rPr>
          <w:rFonts w:ascii="Arial" w:hAnsi="Arial" w:cs="Arial"/>
          <w:sz w:val="20"/>
          <w:szCs w:val="20"/>
        </w:rPr>
        <w:lastRenderedPageBreak/>
        <w:t xml:space="preserve"> </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rPr>
          <w:rFonts w:ascii="Arial" w:hAnsi="Arial" w:cs="Arial"/>
          <w:sz w:val="20"/>
          <w:szCs w:val="20"/>
        </w:rPr>
      </w:pPr>
      <w:r w:rsidRPr="00990562">
        <w:rPr>
          <w:rFonts w:ascii="Arial" w:hAnsi="Arial" w:cs="Arial"/>
          <w:sz w:val="20"/>
          <w:szCs w:val="20"/>
        </w:rPr>
        <w:t>(</w:t>
      </w:r>
      <w:r w:rsidR="00F551B4">
        <w:rPr>
          <w:rFonts w:ascii="Arial" w:hAnsi="Arial" w:cs="Arial"/>
          <w:sz w:val="20"/>
          <w:szCs w:val="20"/>
        </w:rPr>
        <w:t>3</w:t>
      </w:r>
      <w:r w:rsidRPr="00990562">
        <w:rPr>
          <w:rFonts w:ascii="Arial" w:hAnsi="Arial" w:cs="Arial"/>
          <w:sz w:val="20"/>
          <w:szCs w:val="20"/>
        </w:rPr>
        <w:t>) Archivwürdige Unterlagen sind dauernd aufzubewahren. Schutzwürdige Belange sind nach den im Archivgesetz geltenden Bestimmungen zu beachten.</w:t>
      </w:r>
    </w:p>
    <w:p w:rsidR="009F47B7" w:rsidRDefault="009F47B7" w:rsidP="009F47B7">
      <w:pPr>
        <w:autoSpaceDE w:val="0"/>
        <w:autoSpaceDN w:val="0"/>
        <w:adjustRightInd w:val="0"/>
        <w:rPr>
          <w:rFonts w:ascii="Arial" w:hAnsi="Arial" w:cs="Arial"/>
          <w:sz w:val="20"/>
          <w:szCs w:val="20"/>
        </w:rPr>
      </w:pPr>
    </w:p>
    <w:p w:rsidR="00F551B4" w:rsidRPr="00990562" w:rsidRDefault="00F551B4"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center"/>
        <w:rPr>
          <w:rFonts w:ascii="Arial" w:hAnsi="Arial" w:cs="Arial"/>
          <w:sz w:val="20"/>
          <w:szCs w:val="20"/>
        </w:rPr>
      </w:pPr>
      <w:r w:rsidRPr="00990562">
        <w:rPr>
          <w:rFonts w:ascii="Arial" w:hAnsi="Arial" w:cs="Arial"/>
          <w:sz w:val="20"/>
          <w:szCs w:val="20"/>
        </w:rPr>
        <w:t>§ 5 Aussonderung von Unterlagen</w:t>
      </w:r>
      <w:r w:rsidR="00E16DD4">
        <w:rPr>
          <w:rFonts w:ascii="Arial" w:hAnsi="Arial" w:cs="Arial"/>
          <w:sz w:val="20"/>
          <w:szCs w:val="20"/>
        </w:rPr>
        <w:t>; Aufbewahrungs- und Kassationsplan</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both"/>
        <w:rPr>
          <w:rFonts w:ascii="Arial" w:hAnsi="Arial" w:cs="Arial"/>
          <w:sz w:val="20"/>
          <w:szCs w:val="20"/>
        </w:rPr>
      </w:pPr>
      <w:r w:rsidRPr="00990562">
        <w:rPr>
          <w:rFonts w:ascii="Arial" w:hAnsi="Arial" w:cs="Arial"/>
          <w:sz w:val="20"/>
          <w:szCs w:val="20"/>
        </w:rPr>
        <w:t xml:space="preserve">(1) Rechtzeitiges Aussondern der nicht mehr benötigten Unterlagen erhält Wert und Funktionsfähigkeit der Registratur. Das Aussondern erfolgt nach dem dieser </w:t>
      </w:r>
      <w:r w:rsidR="00F551B4">
        <w:rPr>
          <w:rFonts w:ascii="Arial" w:hAnsi="Arial" w:cs="Arial"/>
          <w:sz w:val="20"/>
          <w:szCs w:val="20"/>
        </w:rPr>
        <w:t>Verord</w:t>
      </w:r>
      <w:r w:rsidR="00F551B4" w:rsidRPr="00990562">
        <w:rPr>
          <w:rFonts w:ascii="Arial" w:hAnsi="Arial" w:cs="Arial"/>
          <w:sz w:val="20"/>
          <w:szCs w:val="20"/>
        </w:rPr>
        <w:t xml:space="preserve">nung </w:t>
      </w:r>
      <w:r w:rsidRPr="00990562">
        <w:rPr>
          <w:rFonts w:ascii="Arial" w:hAnsi="Arial" w:cs="Arial"/>
          <w:sz w:val="20"/>
          <w:szCs w:val="20"/>
        </w:rPr>
        <w:t>beigefügten Aufbewahrungs- und Kassationsplan, in dem festgelegt ist, welche Unterlagen dauernd oder befristet aufbewahrt werden.</w:t>
      </w:r>
      <w:r w:rsidR="00420A30">
        <w:rPr>
          <w:rFonts w:ascii="Arial" w:hAnsi="Arial" w:cs="Arial"/>
          <w:sz w:val="20"/>
          <w:szCs w:val="20"/>
        </w:rPr>
        <w:t xml:space="preserve"> Der Aufbewahrungs- und Kassationsplan wird vom Konsistorium beschlossen.</w:t>
      </w:r>
      <w:r w:rsidRPr="00990562">
        <w:rPr>
          <w:rFonts w:ascii="Arial" w:hAnsi="Arial" w:cs="Arial"/>
          <w:sz w:val="20"/>
          <w:szCs w:val="20"/>
        </w:rPr>
        <w:t xml:space="preserve"> In Zweifelsfällen ist die Entscheidung des </w:t>
      </w:r>
      <w:r w:rsidR="00753B73">
        <w:rPr>
          <w:rFonts w:ascii="Arial" w:hAnsi="Arial" w:cs="Arial"/>
          <w:sz w:val="20"/>
          <w:szCs w:val="20"/>
        </w:rPr>
        <w:t xml:space="preserve">für die Fachaufsicht zuständigen Landeskirchlichen Archivs </w:t>
      </w:r>
      <w:r w:rsidRPr="00990562">
        <w:rPr>
          <w:rFonts w:ascii="Arial" w:hAnsi="Arial" w:cs="Arial"/>
          <w:sz w:val="20"/>
          <w:szCs w:val="20"/>
        </w:rPr>
        <w:t>einzuholen.</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both"/>
        <w:rPr>
          <w:rFonts w:ascii="Arial" w:hAnsi="Arial" w:cs="Arial"/>
          <w:sz w:val="20"/>
          <w:szCs w:val="20"/>
        </w:rPr>
      </w:pPr>
      <w:r w:rsidRPr="00990562">
        <w:rPr>
          <w:rFonts w:ascii="Arial" w:hAnsi="Arial" w:cs="Arial"/>
          <w:sz w:val="20"/>
          <w:szCs w:val="20"/>
        </w:rPr>
        <w:t>(2) Unterlagen, die in die Altregistratur oder in das Archiv überführt werden, sind in Abgabelisten zu verzeichnen.</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both"/>
        <w:rPr>
          <w:rFonts w:ascii="Arial" w:hAnsi="Arial" w:cs="Arial"/>
          <w:sz w:val="20"/>
          <w:szCs w:val="20"/>
        </w:rPr>
      </w:pPr>
      <w:r w:rsidRPr="00990562">
        <w:rPr>
          <w:rFonts w:ascii="Arial" w:hAnsi="Arial" w:cs="Arial"/>
          <w:sz w:val="20"/>
          <w:szCs w:val="20"/>
        </w:rPr>
        <w:t>(3) Unterlagen, die ausschließlich das Wirken Dritter dokumentieren, sind dem hierfür zuständigen Archiv anzubieten.</w:t>
      </w:r>
    </w:p>
    <w:p w:rsidR="0048404A" w:rsidRDefault="0048404A" w:rsidP="0048404A">
      <w:pPr>
        <w:autoSpaceDE w:val="0"/>
        <w:autoSpaceDN w:val="0"/>
        <w:adjustRightInd w:val="0"/>
        <w:rPr>
          <w:rFonts w:ascii="Arial" w:hAnsi="Arial" w:cs="Arial"/>
          <w:sz w:val="20"/>
          <w:szCs w:val="20"/>
        </w:rPr>
      </w:pPr>
    </w:p>
    <w:p w:rsidR="0048404A" w:rsidRDefault="0048404A" w:rsidP="0048404A">
      <w:pPr>
        <w:autoSpaceDE w:val="0"/>
        <w:autoSpaceDN w:val="0"/>
        <w:adjustRightInd w:val="0"/>
        <w:rPr>
          <w:rFonts w:ascii="Arial" w:hAnsi="Arial" w:cs="Arial"/>
          <w:sz w:val="20"/>
          <w:szCs w:val="20"/>
        </w:rPr>
      </w:pPr>
    </w:p>
    <w:p w:rsidR="009F47B7" w:rsidRPr="00990562" w:rsidRDefault="009F47B7" w:rsidP="0048404A">
      <w:pPr>
        <w:autoSpaceDE w:val="0"/>
        <w:autoSpaceDN w:val="0"/>
        <w:adjustRightInd w:val="0"/>
        <w:jc w:val="center"/>
        <w:rPr>
          <w:rFonts w:ascii="Arial" w:hAnsi="Arial" w:cs="Arial"/>
          <w:sz w:val="20"/>
          <w:szCs w:val="20"/>
        </w:rPr>
      </w:pPr>
      <w:r w:rsidRPr="00990562">
        <w:rPr>
          <w:rFonts w:ascii="Arial" w:hAnsi="Arial" w:cs="Arial"/>
          <w:sz w:val="20"/>
          <w:szCs w:val="20"/>
        </w:rPr>
        <w:t>§ 6 Kassation</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both"/>
        <w:rPr>
          <w:rFonts w:ascii="Arial" w:hAnsi="Arial" w:cs="Arial"/>
          <w:sz w:val="20"/>
          <w:szCs w:val="20"/>
        </w:rPr>
      </w:pPr>
      <w:r w:rsidRPr="00990562">
        <w:rPr>
          <w:rFonts w:ascii="Arial" w:hAnsi="Arial" w:cs="Arial"/>
          <w:sz w:val="20"/>
          <w:szCs w:val="20"/>
        </w:rPr>
        <w:t xml:space="preserve">(1) Nicht archivwürdige Unterlagen sollen in regelmäßigen Abständen vernichtet (kassiert) werden. Dabei verfahren die kirchlichen Körperschaften, Einrichtungen und Werke nach dem Aufbewahrungs- und Kassationsplan. </w:t>
      </w:r>
      <w:r w:rsidR="00556832" w:rsidRPr="00DD7D26">
        <w:rPr>
          <w:rFonts w:ascii="Arial" w:hAnsi="Arial" w:cs="Arial"/>
          <w:color w:val="FF0000"/>
          <w:sz w:val="20"/>
          <w:szCs w:val="20"/>
        </w:rPr>
        <w:t>Die Entscheidung über die Vernichtung der Unterlagen liegt bei</w:t>
      </w:r>
      <w:r w:rsidR="00FE6901">
        <w:rPr>
          <w:rFonts w:ascii="Arial" w:hAnsi="Arial" w:cs="Arial"/>
          <w:color w:val="FF0000"/>
          <w:sz w:val="20"/>
          <w:szCs w:val="20"/>
        </w:rPr>
        <w:t>m</w:t>
      </w:r>
      <w:r w:rsidR="00FE6901" w:rsidRPr="00FE6901">
        <w:rPr>
          <w:rFonts w:ascii="Arial" w:hAnsi="Arial" w:cs="Arial"/>
          <w:color w:val="FF0000"/>
          <w:sz w:val="20"/>
          <w:szCs w:val="20"/>
        </w:rPr>
        <w:t xml:space="preserve"> Landeskirchliche</w:t>
      </w:r>
      <w:r w:rsidR="00FE6901">
        <w:rPr>
          <w:rFonts w:ascii="Arial" w:hAnsi="Arial" w:cs="Arial"/>
          <w:color w:val="FF0000"/>
          <w:sz w:val="20"/>
          <w:szCs w:val="20"/>
        </w:rPr>
        <w:t>n</w:t>
      </w:r>
      <w:r w:rsidR="00FE6901" w:rsidRPr="00FE6901">
        <w:rPr>
          <w:rFonts w:ascii="Arial" w:hAnsi="Arial" w:cs="Arial"/>
          <w:color w:val="FF0000"/>
          <w:sz w:val="20"/>
          <w:szCs w:val="20"/>
        </w:rPr>
        <w:t xml:space="preserve"> Archiv oder </w:t>
      </w:r>
      <w:r w:rsidR="00FE6901">
        <w:rPr>
          <w:rFonts w:ascii="Arial" w:hAnsi="Arial" w:cs="Arial"/>
          <w:color w:val="FF0000"/>
          <w:sz w:val="20"/>
          <w:szCs w:val="20"/>
        </w:rPr>
        <w:t xml:space="preserve">der </w:t>
      </w:r>
      <w:r w:rsidR="00FE6901" w:rsidRPr="00FE6901">
        <w:rPr>
          <w:rFonts w:ascii="Arial" w:hAnsi="Arial" w:cs="Arial"/>
          <w:color w:val="FF0000"/>
          <w:sz w:val="20"/>
          <w:szCs w:val="20"/>
        </w:rPr>
        <w:t>von ihm beauftragte Personen</w:t>
      </w:r>
      <w:r w:rsidR="00FE6901">
        <w:rPr>
          <w:rFonts w:ascii="Arial" w:hAnsi="Arial" w:cs="Arial"/>
          <w:color w:val="FF0000"/>
          <w:sz w:val="20"/>
          <w:szCs w:val="20"/>
        </w:rPr>
        <w:t xml:space="preserve"> (§ 12 Abs. 2 des Archivgesetzes)</w:t>
      </w:r>
      <w:r w:rsidR="00556832" w:rsidRPr="00DD7D26">
        <w:rPr>
          <w:rFonts w:ascii="Arial" w:hAnsi="Arial" w:cs="Arial"/>
          <w:color w:val="FF0000"/>
          <w:sz w:val="20"/>
          <w:szCs w:val="20"/>
        </w:rPr>
        <w:t>.</w:t>
      </w:r>
      <w:r w:rsidR="00556832">
        <w:rPr>
          <w:rFonts w:ascii="Arial" w:hAnsi="Arial" w:cs="Arial"/>
          <w:sz w:val="20"/>
          <w:szCs w:val="20"/>
        </w:rPr>
        <w:t xml:space="preserve"> </w:t>
      </w:r>
      <w:r w:rsidRPr="00990562">
        <w:rPr>
          <w:rFonts w:ascii="Arial" w:hAnsi="Arial" w:cs="Arial"/>
          <w:sz w:val="20"/>
          <w:szCs w:val="20"/>
        </w:rPr>
        <w:t xml:space="preserve">Das </w:t>
      </w:r>
      <w:r w:rsidR="00753B73">
        <w:rPr>
          <w:rFonts w:ascii="Arial" w:hAnsi="Arial" w:cs="Arial"/>
          <w:sz w:val="20"/>
          <w:szCs w:val="20"/>
        </w:rPr>
        <w:t xml:space="preserve">Landeskirchliche </w:t>
      </w:r>
      <w:r w:rsidRPr="00990562">
        <w:rPr>
          <w:rFonts w:ascii="Arial" w:hAnsi="Arial" w:cs="Arial"/>
          <w:sz w:val="20"/>
          <w:szCs w:val="20"/>
        </w:rPr>
        <w:t>Archiv ist rechtzeitig vor der Durchführung von der anstehenden Kassation in Kenntnis zu setzen.</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both"/>
        <w:rPr>
          <w:rFonts w:ascii="Arial" w:hAnsi="Arial" w:cs="Arial"/>
          <w:sz w:val="20"/>
          <w:szCs w:val="20"/>
        </w:rPr>
      </w:pPr>
      <w:r w:rsidRPr="00990562">
        <w:rPr>
          <w:rFonts w:ascii="Arial" w:hAnsi="Arial" w:cs="Arial"/>
          <w:sz w:val="20"/>
          <w:szCs w:val="20"/>
        </w:rPr>
        <w:t xml:space="preserve">(2) Unterlagen aus der Zeit vor 1950 dürfen nur mit Genehmigung des </w:t>
      </w:r>
      <w:r w:rsidR="00753B73">
        <w:rPr>
          <w:rFonts w:ascii="Arial" w:hAnsi="Arial" w:cs="Arial"/>
          <w:sz w:val="20"/>
          <w:szCs w:val="20"/>
        </w:rPr>
        <w:t>Landeskirchlichen</w:t>
      </w:r>
      <w:r w:rsidRPr="00990562">
        <w:rPr>
          <w:rFonts w:ascii="Arial" w:hAnsi="Arial" w:cs="Arial"/>
          <w:sz w:val="20"/>
          <w:szCs w:val="20"/>
        </w:rPr>
        <w:t xml:space="preserve"> Archivs vernichtet (kassiert) werden.</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both"/>
        <w:rPr>
          <w:rFonts w:ascii="Arial" w:hAnsi="Arial" w:cs="Arial"/>
          <w:sz w:val="20"/>
          <w:szCs w:val="20"/>
        </w:rPr>
      </w:pPr>
      <w:r w:rsidRPr="00990562">
        <w:rPr>
          <w:rFonts w:ascii="Arial" w:hAnsi="Arial" w:cs="Arial"/>
          <w:sz w:val="20"/>
          <w:szCs w:val="20"/>
        </w:rPr>
        <w:t>(3) In einem Kassationsprotokoll ist festzuhalten, welche Unterlagen in welchem Umfang und auf welche Weise vernichtet worden sind.</w:t>
      </w:r>
    </w:p>
    <w:p w:rsidR="009F47B7" w:rsidRDefault="009F47B7" w:rsidP="009F47B7">
      <w:pPr>
        <w:autoSpaceDE w:val="0"/>
        <w:autoSpaceDN w:val="0"/>
        <w:adjustRightInd w:val="0"/>
        <w:rPr>
          <w:rFonts w:ascii="Arial" w:hAnsi="Arial" w:cs="Arial"/>
          <w:sz w:val="20"/>
          <w:szCs w:val="20"/>
        </w:rPr>
      </w:pPr>
    </w:p>
    <w:p w:rsidR="00F551B4" w:rsidRPr="00990562" w:rsidRDefault="00F551B4"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center"/>
        <w:rPr>
          <w:rFonts w:ascii="Arial" w:hAnsi="Arial" w:cs="Arial"/>
          <w:sz w:val="20"/>
          <w:szCs w:val="20"/>
        </w:rPr>
      </w:pPr>
      <w:r w:rsidRPr="00990562">
        <w:rPr>
          <w:rFonts w:ascii="Arial" w:hAnsi="Arial" w:cs="Arial"/>
          <w:sz w:val="20"/>
          <w:szCs w:val="20"/>
        </w:rPr>
        <w:t>§ 7 Schutzbestimmungen</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rPr>
          <w:rFonts w:ascii="Arial" w:hAnsi="Arial" w:cs="Arial"/>
          <w:sz w:val="20"/>
          <w:szCs w:val="20"/>
        </w:rPr>
      </w:pPr>
      <w:r w:rsidRPr="00990562">
        <w:rPr>
          <w:rFonts w:ascii="Arial" w:hAnsi="Arial" w:cs="Arial"/>
          <w:sz w:val="20"/>
          <w:szCs w:val="20"/>
        </w:rPr>
        <w:t>(1) Nicht archivwürdige Unterlagen dürfen nicht in den Handel gebracht werden.</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both"/>
        <w:rPr>
          <w:rFonts w:ascii="Arial" w:hAnsi="Arial" w:cs="Arial"/>
          <w:sz w:val="20"/>
          <w:szCs w:val="20"/>
        </w:rPr>
      </w:pPr>
      <w:r w:rsidRPr="00990562">
        <w:rPr>
          <w:rFonts w:ascii="Arial" w:hAnsi="Arial" w:cs="Arial"/>
          <w:sz w:val="20"/>
          <w:szCs w:val="20"/>
        </w:rPr>
        <w:t>(2) Bei der Vernichtung (Kassation) durch Dritte muss durch schriftliche Vereinbarung sichergestellt sein, dass Unterlagen nicht missbräuchlich verwendet werden.</w:t>
      </w:r>
    </w:p>
    <w:p w:rsidR="009F47B7" w:rsidRDefault="009F47B7" w:rsidP="009F47B7">
      <w:pPr>
        <w:autoSpaceDE w:val="0"/>
        <w:autoSpaceDN w:val="0"/>
        <w:adjustRightInd w:val="0"/>
        <w:rPr>
          <w:rFonts w:ascii="Arial" w:hAnsi="Arial" w:cs="Arial"/>
          <w:sz w:val="20"/>
          <w:szCs w:val="20"/>
        </w:rPr>
      </w:pPr>
    </w:p>
    <w:p w:rsidR="00420A30" w:rsidRDefault="00420A30" w:rsidP="009F47B7">
      <w:pPr>
        <w:autoSpaceDE w:val="0"/>
        <w:autoSpaceDN w:val="0"/>
        <w:adjustRightInd w:val="0"/>
        <w:rPr>
          <w:rFonts w:ascii="Arial" w:hAnsi="Arial" w:cs="Arial"/>
          <w:sz w:val="20"/>
          <w:szCs w:val="20"/>
        </w:rPr>
      </w:pPr>
      <w:r>
        <w:rPr>
          <w:rFonts w:ascii="Arial" w:hAnsi="Arial" w:cs="Arial"/>
          <w:sz w:val="20"/>
          <w:szCs w:val="20"/>
        </w:rPr>
        <w:t xml:space="preserve">(3) Bei der Kassation sind die Bestimmungen des Datenschutzes zu beachten. </w:t>
      </w:r>
    </w:p>
    <w:p w:rsidR="00420A30" w:rsidRDefault="00420A30" w:rsidP="009F47B7">
      <w:pPr>
        <w:autoSpaceDE w:val="0"/>
        <w:autoSpaceDN w:val="0"/>
        <w:adjustRightInd w:val="0"/>
        <w:rPr>
          <w:rFonts w:ascii="Arial" w:hAnsi="Arial" w:cs="Arial"/>
          <w:sz w:val="20"/>
          <w:szCs w:val="20"/>
        </w:rPr>
      </w:pPr>
    </w:p>
    <w:p w:rsidR="00F551B4" w:rsidRPr="00990562" w:rsidRDefault="00F551B4" w:rsidP="009F47B7">
      <w:pPr>
        <w:autoSpaceDE w:val="0"/>
        <w:autoSpaceDN w:val="0"/>
        <w:adjustRightInd w:val="0"/>
        <w:rPr>
          <w:rFonts w:ascii="Arial" w:hAnsi="Arial" w:cs="Arial"/>
          <w:sz w:val="20"/>
          <w:szCs w:val="20"/>
        </w:rPr>
      </w:pPr>
    </w:p>
    <w:p w:rsidR="009F47B7" w:rsidRPr="00990562" w:rsidRDefault="009F47B7" w:rsidP="009F47B7">
      <w:pPr>
        <w:autoSpaceDE w:val="0"/>
        <w:autoSpaceDN w:val="0"/>
        <w:adjustRightInd w:val="0"/>
        <w:jc w:val="center"/>
        <w:rPr>
          <w:rFonts w:ascii="Arial" w:hAnsi="Arial" w:cs="Arial"/>
          <w:sz w:val="20"/>
          <w:szCs w:val="20"/>
        </w:rPr>
      </w:pPr>
      <w:r w:rsidRPr="00990562">
        <w:rPr>
          <w:rFonts w:ascii="Arial" w:hAnsi="Arial" w:cs="Arial"/>
          <w:sz w:val="20"/>
          <w:szCs w:val="20"/>
        </w:rPr>
        <w:t>§ 8 Inkrafttreten</w:t>
      </w:r>
    </w:p>
    <w:p w:rsidR="009F47B7" w:rsidRPr="00990562" w:rsidRDefault="009F47B7" w:rsidP="009F47B7">
      <w:pPr>
        <w:autoSpaceDE w:val="0"/>
        <w:autoSpaceDN w:val="0"/>
        <w:adjustRightInd w:val="0"/>
        <w:rPr>
          <w:rFonts w:ascii="Arial" w:hAnsi="Arial" w:cs="Arial"/>
          <w:sz w:val="20"/>
          <w:szCs w:val="20"/>
        </w:rPr>
      </w:pPr>
    </w:p>
    <w:p w:rsidR="009F47B7" w:rsidRPr="00990562" w:rsidRDefault="009F47B7" w:rsidP="00420A30">
      <w:pPr>
        <w:autoSpaceDE w:val="0"/>
        <w:autoSpaceDN w:val="0"/>
        <w:adjustRightInd w:val="0"/>
        <w:jc w:val="both"/>
        <w:rPr>
          <w:rFonts w:ascii="Arial" w:hAnsi="Arial" w:cs="Arial"/>
          <w:sz w:val="20"/>
          <w:szCs w:val="20"/>
        </w:rPr>
      </w:pPr>
      <w:r w:rsidRPr="00990562">
        <w:rPr>
          <w:rFonts w:ascii="Arial" w:hAnsi="Arial" w:cs="Arial"/>
          <w:sz w:val="20"/>
          <w:szCs w:val="20"/>
        </w:rPr>
        <w:t xml:space="preserve">Diese Ordnung tritt am </w:t>
      </w:r>
      <w:r w:rsidR="00420A30">
        <w:rPr>
          <w:rFonts w:ascii="Arial" w:hAnsi="Arial" w:cs="Arial"/>
          <w:sz w:val="20"/>
          <w:szCs w:val="20"/>
        </w:rPr>
        <w:t xml:space="preserve">1. </w:t>
      </w:r>
      <w:r w:rsidR="00F8535A">
        <w:rPr>
          <w:rFonts w:ascii="Arial" w:hAnsi="Arial" w:cs="Arial"/>
          <w:sz w:val="20"/>
          <w:szCs w:val="20"/>
        </w:rPr>
        <w:t>Januar</w:t>
      </w:r>
      <w:r w:rsidR="00420A30">
        <w:rPr>
          <w:rFonts w:ascii="Arial" w:hAnsi="Arial" w:cs="Arial"/>
          <w:sz w:val="20"/>
          <w:szCs w:val="20"/>
        </w:rPr>
        <w:t xml:space="preserve"> 201</w:t>
      </w:r>
      <w:r w:rsidR="00F8535A">
        <w:rPr>
          <w:rFonts w:ascii="Arial" w:hAnsi="Arial" w:cs="Arial"/>
          <w:sz w:val="20"/>
          <w:szCs w:val="20"/>
        </w:rPr>
        <w:t>8</w:t>
      </w:r>
      <w:bookmarkStart w:id="0" w:name="_GoBack"/>
      <w:bookmarkEnd w:id="0"/>
      <w:r w:rsidRPr="00990562">
        <w:rPr>
          <w:rFonts w:ascii="Arial" w:hAnsi="Arial" w:cs="Arial"/>
          <w:sz w:val="20"/>
          <w:szCs w:val="20"/>
        </w:rPr>
        <w:t xml:space="preserve"> in Kraft. Zugleich tritt die </w:t>
      </w:r>
      <w:r w:rsidR="00420A30" w:rsidRPr="00420A30">
        <w:rPr>
          <w:rFonts w:ascii="Arial" w:hAnsi="Arial" w:cs="Arial"/>
          <w:sz w:val="20"/>
          <w:szCs w:val="20"/>
        </w:rPr>
        <w:t>Rechtsverordnung für das Ausscheiden und Vernichten wertlosen Schriftguts (Kassationsordnung)</w:t>
      </w:r>
      <w:r w:rsidR="00420A30">
        <w:rPr>
          <w:rFonts w:ascii="Arial" w:hAnsi="Arial" w:cs="Arial"/>
          <w:sz w:val="20"/>
          <w:szCs w:val="20"/>
        </w:rPr>
        <w:t xml:space="preserve"> v</w:t>
      </w:r>
      <w:r w:rsidR="00420A30" w:rsidRPr="00420A30">
        <w:rPr>
          <w:rFonts w:ascii="Arial" w:hAnsi="Arial" w:cs="Arial"/>
          <w:sz w:val="20"/>
          <w:szCs w:val="20"/>
        </w:rPr>
        <w:t xml:space="preserve">om 20. Oktober 1981 </w:t>
      </w:r>
      <w:r w:rsidR="00420A30" w:rsidRPr="00F835BE">
        <w:rPr>
          <w:rFonts w:ascii="Arial" w:hAnsi="Arial" w:cs="Arial"/>
          <w:color w:val="262626"/>
          <w:sz w:val="21"/>
          <w:szCs w:val="21"/>
        </w:rPr>
        <w:t>(</w:t>
      </w:r>
      <w:proofErr w:type="spellStart"/>
      <w:r w:rsidR="00420A30" w:rsidRPr="00F835BE">
        <w:rPr>
          <w:rFonts w:ascii="Arial" w:hAnsi="Arial" w:cs="Arial"/>
          <w:color w:val="262626"/>
          <w:sz w:val="21"/>
          <w:szCs w:val="21"/>
        </w:rPr>
        <w:t>KABl</w:t>
      </w:r>
      <w:proofErr w:type="spellEnd"/>
      <w:r w:rsidR="00420A30" w:rsidRPr="00F835BE">
        <w:rPr>
          <w:rFonts w:ascii="Arial" w:hAnsi="Arial" w:cs="Arial"/>
          <w:color w:val="262626"/>
          <w:sz w:val="21"/>
          <w:szCs w:val="21"/>
        </w:rPr>
        <w:t xml:space="preserve">. S. 156) </w:t>
      </w:r>
      <w:r w:rsidR="00420A30">
        <w:rPr>
          <w:rFonts w:ascii="Arial" w:hAnsi="Arial" w:cs="Arial"/>
          <w:sz w:val="20"/>
          <w:szCs w:val="20"/>
        </w:rPr>
        <w:t xml:space="preserve"> außer Kraft. </w:t>
      </w:r>
    </w:p>
    <w:p w:rsidR="009F47B7" w:rsidRPr="00990562" w:rsidRDefault="009F47B7" w:rsidP="009F47B7">
      <w:pPr>
        <w:autoSpaceDE w:val="0"/>
        <w:autoSpaceDN w:val="0"/>
        <w:adjustRightInd w:val="0"/>
        <w:rPr>
          <w:rFonts w:ascii="Arial" w:hAnsi="Arial" w:cs="Arial"/>
          <w:sz w:val="20"/>
          <w:szCs w:val="20"/>
        </w:rPr>
      </w:pPr>
    </w:p>
    <w:p w:rsidR="00224455" w:rsidRDefault="00224455"/>
    <w:sectPr w:rsidR="0022445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4A" w:rsidRDefault="0048404A" w:rsidP="0048404A">
      <w:r>
        <w:separator/>
      </w:r>
    </w:p>
  </w:endnote>
  <w:endnote w:type="continuationSeparator" w:id="0">
    <w:p w:rsidR="0048404A" w:rsidRDefault="0048404A" w:rsidP="0048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4A" w:rsidRDefault="0048404A" w:rsidP="0048404A">
      <w:r>
        <w:separator/>
      </w:r>
    </w:p>
  </w:footnote>
  <w:footnote w:type="continuationSeparator" w:id="0">
    <w:p w:rsidR="0048404A" w:rsidRDefault="0048404A" w:rsidP="004840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04A" w:rsidRDefault="0048404A" w:rsidP="0048404A">
    <w:pPr>
      <w:pStyle w:val="Kopfzeile"/>
      <w:jc w:val="right"/>
    </w:pPr>
    <w:r>
      <w:t>Anlage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A96FC57-7620-4D45-8F3E-61AEFDEEB0C7}"/>
    <w:docVar w:name="dgnword-eventsink" w:val="215066616"/>
  </w:docVars>
  <w:rsids>
    <w:rsidRoot w:val="009F47B7"/>
    <w:rsid w:val="00224455"/>
    <w:rsid w:val="002577D7"/>
    <w:rsid w:val="003817E7"/>
    <w:rsid w:val="00420A30"/>
    <w:rsid w:val="00421782"/>
    <w:rsid w:val="0048404A"/>
    <w:rsid w:val="004E389B"/>
    <w:rsid w:val="00556832"/>
    <w:rsid w:val="005E41D0"/>
    <w:rsid w:val="00602260"/>
    <w:rsid w:val="006C4C98"/>
    <w:rsid w:val="00753B73"/>
    <w:rsid w:val="009F47B7"/>
    <w:rsid w:val="00DB267B"/>
    <w:rsid w:val="00DD7D26"/>
    <w:rsid w:val="00E16DD4"/>
    <w:rsid w:val="00F551B4"/>
    <w:rsid w:val="00F835BE"/>
    <w:rsid w:val="00F8535A"/>
    <w:rsid w:val="00FE69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7B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26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267B"/>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E389B"/>
    <w:rPr>
      <w:sz w:val="16"/>
      <w:szCs w:val="16"/>
    </w:rPr>
  </w:style>
  <w:style w:type="paragraph" w:styleId="Kommentartext">
    <w:name w:val="annotation text"/>
    <w:basedOn w:val="Standard"/>
    <w:link w:val="KommentartextZchn"/>
    <w:uiPriority w:val="99"/>
    <w:semiHidden/>
    <w:unhideWhenUsed/>
    <w:rsid w:val="004E389B"/>
    <w:rPr>
      <w:sz w:val="20"/>
      <w:szCs w:val="20"/>
    </w:rPr>
  </w:style>
  <w:style w:type="character" w:customStyle="1" w:styleId="KommentartextZchn">
    <w:name w:val="Kommentartext Zchn"/>
    <w:basedOn w:val="Absatz-Standardschriftart"/>
    <w:link w:val="Kommentartext"/>
    <w:uiPriority w:val="99"/>
    <w:semiHidden/>
    <w:rsid w:val="004E389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E389B"/>
    <w:rPr>
      <w:b/>
      <w:bCs/>
    </w:rPr>
  </w:style>
  <w:style w:type="character" w:customStyle="1" w:styleId="KommentarthemaZchn">
    <w:name w:val="Kommentarthema Zchn"/>
    <w:basedOn w:val="KommentartextZchn"/>
    <w:link w:val="Kommentarthema"/>
    <w:uiPriority w:val="99"/>
    <w:semiHidden/>
    <w:rsid w:val="004E389B"/>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48404A"/>
    <w:pPr>
      <w:tabs>
        <w:tab w:val="center" w:pos="4536"/>
        <w:tab w:val="right" w:pos="9072"/>
      </w:tabs>
    </w:pPr>
  </w:style>
  <w:style w:type="character" w:customStyle="1" w:styleId="KopfzeileZchn">
    <w:name w:val="Kopfzeile Zchn"/>
    <w:basedOn w:val="Absatz-Standardschriftart"/>
    <w:link w:val="Kopfzeile"/>
    <w:uiPriority w:val="99"/>
    <w:rsid w:val="0048404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8404A"/>
    <w:pPr>
      <w:tabs>
        <w:tab w:val="center" w:pos="4536"/>
        <w:tab w:val="right" w:pos="9072"/>
      </w:tabs>
    </w:pPr>
  </w:style>
  <w:style w:type="character" w:customStyle="1" w:styleId="FuzeileZchn">
    <w:name w:val="Fußzeile Zchn"/>
    <w:basedOn w:val="Absatz-Standardschriftart"/>
    <w:link w:val="Fuzeile"/>
    <w:uiPriority w:val="99"/>
    <w:rsid w:val="0048404A"/>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47B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B26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267B"/>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E389B"/>
    <w:rPr>
      <w:sz w:val="16"/>
      <w:szCs w:val="16"/>
    </w:rPr>
  </w:style>
  <w:style w:type="paragraph" w:styleId="Kommentartext">
    <w:name w:val="annotation text"/>
    <w:basedOn w:val="Standard"/>
    <w:link w:val="KommentartextZchn"/>
    <w:uiPriority w:val="99"/>
    <w:semiHidden/>
    <w:unhideWhenUsed/>
    <w:rsid w:val="004E389B"/>
    <w:rPr>
      <w:sz w:val="20"/>
      <w:szCs w:val="20"/>
    </w:rPr>
  </w:style>
  <w:style w:type="character" w:customStyle="1" w:styleId="KommentartextZchn">
    <w:name w:val="Kommentartext Zchn"/>
    <w:basedOn w:val="Absatz-Standardschriftart"/>
    <w:link w:val="Kommentartext"/>
    <w:uiPriority w:val="99"/>
    <w:semiHidden/>
    <w:rsid w:val="004E389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E389B"/>
    <w:rPr>
      <w:b/>
      <w:bCs/>
    </w:rPr>
  </w:style>
  <w:style w:type="character" w:customStyle="1" w:styleId="KommentarthemaZchn">
    <w:name w:val="Kommentarthema Zchn"/>
    <w:basedOn w:val="KommentartextZchn"/>
    <w:link w:val="Kommentarthema"/>
    <w:uiPriority w:val="99"/>
    <w:semiHidden/>
    <w:rsid w:val="004E389B"/>
    <w:rPr>
      <w:rFonts w:ascii="Times New Roman" w:eastAsia="Times New Roman" w:hAnsi="Times New Roman" w:cs="Times New Roman"/>
      <w:b/>
      <w:bCs/>
      <w:sz w:val="20"/>
      <w:szCs w:val="20"/>
      <w:lang w:eastAsia="de-DE"/>
    </w:rPr>
  </w:style>
  <w:style w:type="paragraph" w:styleId="Kopfzeile">
    <w:name w:val="header"/>
    <w:basedOn w:val="Standard"/>
    <w:link w:val="KopfzeileZchn"/>
    <w:uiPriority w:val="99"/>
    <w:unhideWhenUsed/>
    <w:rsid w:val="0048404A"/>
    <w:pPr>
      <w:tabs>
        <w:tab w:val="center" w:pos="4536"/>
        <w:tab w:val="right" w:pos="9072"/>
      </w:tabs>
    </w:pPr>
  </w:style>
  <w:style w:type="character" w:customStyle="1" w:styleId="KopfzeileZchn">
    <w:name w:val="Kopfzeile Zchn"/>
    <w:basedOn w:val="Absatz-Standardschriftart"/>
    <w:link w:val="Kopfzeile"/>
    <w:uiPriority w:val="99"/>
    <w:rsid w:val="0048404A"/>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48404A"/>
    <w:pPr>
      <w:tabs>
        <w:tab w:val="center" w:pos="4536"/>
        <w:tab w:val="right" w:pos="9072"/>
      </w:tabs>
    </w:pPr>
  </w:style>
  <w:style w:type="character" w:customStyle="1" w:styleId="FuzeileZchn">
    <w:name w:val="Fußzeile Zchn"/>
    <w:basedOn w:val="Absatz-Standardschriftart"/>
    <w:link w:val="Fuzeile"/>
    <w:uiPriority w:val="99"/>
    <w:rsid w:val="0048404A"/>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Words>
  <Characters>4637</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EKBO</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Krogel Wolfgang - ELAB</dc:creator>
  <cp:lastModifiedBy>Administrator</cp:lastModifiedBy>
  <cp:revision>2</cp:revision>
  <dcterms:created xsi:type="dcterms:W3CDTF">2017-11-30T09:35:00Z</dcterms:created>
  <dcterms:modified xsi:type="dcterms:W3CDTF">2017-11-30T09:35:00Z</dcterms:modified>
</cp:coreProperties>
</file>